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bookmarkStart w:id="0" w:name="_GoBack"/>
      <w:bookmarkEnd w:id="0"/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по этике и стандартам о возможности совмещения должности тренера со статусом адвоката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>
          <w:rFonts w:ascii="Arial" w:hAnsi="Arial" w:eastAsia="Times New Roman" w:cs="Arial"/>
          <w:color w:val="999999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25 декабря 2020 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Решением Совета ФПА РФ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25 декабря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В связи с запросом Совета Адвокатской палаты Ульяновской области 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совмещения должности тренера в образовательном учреждении со статусом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 занимать 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 (пункт 1 статьи 2 Федерального закона «Об адвокатской деятельности и адвокатуре в Российской Федерации»).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Как ранее указывала Комиссия Федеральной палаты адвокатов Российской Федерации по этике и стандартам в Разъяснении от 17 февраля 2017 г. № 05/17 «По вопросам применения пункта 3 статьи 9 Кодекса профессиональной этики адвоката», одним из исключений из запрета адвокату вступать в трудовые отношения в качестве работника является занятие им должности педагогического работника (Федеральным законом от 2 июля 2013 г. № 185-ФЗ в Федеральном законе «Об образовании в Российской Федерации» и ряде иных нормативных правовых актов понятие «преподавательская деятельность» заменено на понятие «педагогическая деятельность»).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Пункт 21 статьи 2 Федерального закона «Об образовании в Российской Федерации» определяет педагогического работника как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В соответствии с частью 2 статьи 46 Федерального закона «Об образовании в Российской Федерации» 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Согласно разделу 2 указанной номенклатуры, утвержденной Постановлением Правительства РФ от 8 августа 2013 г. № 678, к должностям педагогических работников отнесены инструктор по физической культуре, тренер-преподаватель, старший тренер-преподаватель.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Указанное положение также нашло отражение в пункте 10 Постановления Пленума Верховного Суда РФ от 24 ноября 2015 г. № 52 «О применении судами законодательства, регулирующего труд спортсменов и тренеров», согласно которому трудовой договор с тренерами-преподавателями организаций, осуществляющих образовательную деятельность, трудовая функция которых предусматривает выполнение обязанностей по обучению, воспитанию обучающихся, заключается с соблюдением ограничений, предусмотренных статьей 46 Федерального закона «Об образовании в Российской Федерации», а также статьями 331 и 351.1 Трудового кодекса Российской Федерации.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Из приведенных норм следует, что деятельность лица, занимающего должность тренера, относится к преподавательской деятельности. Следовательно, лицо, получившее статус адвоката, вправе вступать в трудовые отношения в качестве тренера.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Таким образом, адвокат вправе заниматься преподавательской деятельностью в области спорта, данная деятельность является одним из исключений, предусмотренных пунктом 3 статьи 9 Кодекса профессиональной этики адвоката и пунктом 1 статьи 2 Федерального закона «Об адвокатской деятельности и адвокатуре в Российской Федерации».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Application>LibreOffice/6.2.4.2$Windows_x86 LibreOffice_project/2412653d852ce75f65fbfa83fb7e7b669a126d64</Application>
  <Pages>3</Pages>
  <Words>497</Words>
  <Characters>3621</Characters>
  <CharactersWithSpaces>4102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2021-04-21T12:07:35Z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